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65052" w14:textId="77777777" w:rsidR="00850EF7" w:rsidRDefault="005E6A57">
      <w:pPr>
        <w:rPr>
          <w:b/>
        </w:rPr>
      </w:pPr>
      <w:r w:rsidRPr="005E6A57">
        <w:rPr>
          <w:b/>
        </w:rPr>
        <w:t>Integrazione funzioni strumentali</w:t>
      </w:r>
    </w:p>
    <w:p w14:paraId="563457F8" w14:textId="77777777" w:rsidR="005E6A57" w:rsidRDefault="005E6A57">
      <w:pPr>
        <w:rPr>
          <w:b/>
        </w:rPr>
      </w:pPr>
    </w:p>
    <w:tbl>
      <w:tblPr>
        <w:tblStyle w:val="TableNormal"/>
        <w:tblW w:w="10632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5"/>
        <w:gridCol w:w="8657"/>
      </w:tblGrid>
      <w:tr w:rsidR="005E6A57" w:rsidRPr="004D3ACC" w14:paraId="38ADDA84" w14:textId="77777777" w:rsidTr="00BB20F9">
        <w:trPr>
          <w:trHeight w:val="1326"/>
        </w:trPr>
        <w:tc>
          <w:tcPr>
            <w:tcW w:w="1975" w:type="dxa"/>
            <w:vMerge w:val="restart"/>
            <w:tcBorders>
              <w:top w:val="single" w:sz="4" w:space="0" w:color="auto"/>
            </w:tcBorders>
          </w:tcPr>
          <w:p w14:paraId="311F9A70" w14:textId="77777777" w:rsidR="005E6A57" w:rsidRPr="00E043C8" w:rsidRDefault="005E6A57" w:rsidP="00BB20F9">
            <w:pPr>
              <w:pStyle w:val="TableParagraph"/>
              <w:spacing w:line="276" w:lineRule="auto"/>
              <w:ind w:left="107" w:right="364"/>
              <w:rPr>
                <w:b/>
                <w:sz w:val="20"/>
                <w:lang w:val="it-IT"/>
              </w:rPr>
            </w:pPr>
          </w:p>
          <w:p w14:paraId="24749042" w14:textId="77777777" w:rsidR="005E6A57" w:rsidRDefault="005E6A57" w:rsidP="00BB20F9">
            <w:pPr>
              <w:pStyle w:val="TableParagraph"/>
              <w:spacing w:line="276" w:lineRule="auto"/>
              <w:ind w:left="107" w:right="364"/>
              <w:rPr>
                <w:b/>
                <w:sz w:val="20"/>
              </w:rPr>
            </w:pPr>
          </w:p>
          <w:p w14:paraId="26CEF817" w14:textId="77777777" w:rsidR="005E6A57" w:rsidRDefault="005E6A57" w:rsidP="00BB20F9">
            <w:pPr>
              <w:pStyle w:val="TableParagraph"/>
              <w:spacing w:line="276" w:lineRule="auto"/>
              <w:ind w:left="107" w:right="364"/>
              <w:rPr>
                <w:b/>
                <w:sz w:val="20"/>
              </w:rPr>
            </w:pPr>
          </w:p>
          <w:p w14:paraId="6D10421A" w14:textId="77777777" w:rsidR="005E6A57" w:rsidRDefault="005E6A57" w:rsidP="00BB20F9">
            <w:pPr>
              <w:pStyle w:val="TableParagraph"/>
              <w:spacing w:line="276" w:lineRule="auto"/>
              <w:ind w:left="107" w:right="364"/>
              <w:rPr>
                <w:b/>
                <w:sz w:val="20"/>
              </w:rPr>
            </w:pPr>
            <w:r>
              <w:rPr>
                <w:b/>
                <w:sz w:val="20"/>
              </w:rPr>
              <w:t>AREA 2 – SOSTEGNO AI DOCENTI</w:t>
            </w:r>
          </w:p>
        </w:tc>
        <w:tc>
          <w:tcPr>
            <w:tcW w:w="8657" w:type="dxa"/>
            <w:tcBorders>
              <w:top w:val="single" w:sz="4" w:space="0" w:color="auto"/>
            </w:tcBorders>
          </w:tcPr>
          <w:p w14:paraId="23C4BEAE" w14:textId="77777777" w:rsidR="005E6A57" w:rsidRPr="004D3ACC" w:rsidRDefault="005E6A57" w:rsidP="00BB20F9">
            <w:pPr>
              <w:pStyle w:val="TableParagraph"/>
              <w:spacing w:line="276" w:lineRule="auto"/>
              <w:ind w:left="107" w:right="97"/>
              <w:rPr>
                <w:rFonts w:asciiTheme="minorHAnsi" w:hAnsiTheme="minorHAnsi" w:cstheme="minorHAnsi"/>
                <w:b/>
                <w:lang w:val="it-IT"/>
              </w:rPr>
            </w:pPr>
            <w:r w:rsidRPr="004D3ACC">
              <w:rPr>
                <w:rFonts w:asciiTheme="minorHAnsi" w:hAnsiTheme="minorHAnsi" w:cstheme="minorHAnsi"/>
                <w:b/>
                <w:lang w:val="it-IT"/>
              </w:rPr>
              <w:t xml:space="preserve">Funzione organizzativa del plesso didattico principale (1 </w:t>
            </w:r>
            <w:proofErr w:type="gramStart"/>
            <w:r w:rsidRPr="004D3ACC">
              <w:rPr>
                <w:rFonts w:asciiTheme="minorHAnsi" w:hAnsiTheme="minorHAnsi" w:cstheme="minorHAnsi"/>
                <w:b/>
                <w:lang w:val="it-IT"/>
              </w:rPr>
              <w:t xml:space="preserve">persona) </w:t>
            </w:r>
            <w:r>
              <w:rPr>
                <w:rFonts w:asciiTheme="minorHAnsi" w:hAnsiTheme="minorHAnsi" w:cstheme="minorHAnsi"/>
                <w:b/>
                <w:lang w:val="it-IT"/>
              </w:rPr>
              <w:t xml:space="preserve">  </w:t>
            </w:r>
            <w:proofErr w:type="gramEnd"/>
            <w:r>
              <w:rPr>
                <w:rFonts w:asciiTheme="minorHAnsi" w:hAnsiTheme="minorHAnsi" w:cstheme="minorHAnsi"/>
                <w:b/>
                <w:lang w:val="it-IT"/>
              </w:rPr>
              <w:t xml:space="preserve">         </w:t>
            </w:r>
            <w:r w:rsidRPr="004D3ACC">
              <w:rPr>
                <w:rFonts w:asciiTheme="minorHAnsi" w:hAnsiTheme="minorHAnsi" w:cstheme="minorHAnsi"/>
                <w:b/>
                <w:lang w:val="it-IT"/>
              </w:rPr>
              <w:t xml:space="preserve">  BRANCATO ILENIA</w:t>
            </w:r>
          </w:p>
          <w:p w14:paraId="4DD3EDF4" w14:textId="77777777" w:rsidR="005E6A57" w:rsidRPr="004D3ACC" w:rsidRDefault="005E6A57" w:rsidP="00BB20F9">
            <w:pPr>
              <w:pStyle w:val="TableParagraph"/>
              <w:spacing w:line="276" w:lineRule="auto"/>
              <w:ind w:left="107" w:right="97"/>
              <w:rPr>
                <w:rFonts w:asciiTheme="minorHAnsi" w:hAnsiTheme="minorHAnsi" w:cstheme="minorHAnsi"/>
                <w:b/>
                <w:lang w:val="it-IT"/>
              </w:rPr>
            </w:pPr>
          </w:p>
          <w:p w14:paraId="565C9430" w14:textId="77777777" w:rsidR="005E6A57" w:rsidRPr="004D3ACC" w:rsidRDefault="005E6A57" w:rsidP="00BB20F9">
            <w:pPr>
              <w:pStyle w:val="TableParagraph"/>
              <w:spacing w:line="276" w:lineRule="auto"/>
              <w:ind w:left="107" w:right="97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4D3ACC">
              <w:rPr>
                <w:rFonts w:asciiTheme="minorHAnsi" w:hAnsiTheme="minorHAnsi" w:cstheme="minorHAnsi"/>
                <w:lang w:val="it-IT"/>
              </w:rPr>
              <w:t>Coordinamento orari attività interne ed esterne ed utilizzo spazi plesso didattico principale di via Michelangelo – PC</w:t>
            </w:r>
          </w:p>
        </w:tc>
      </w:tr>
      <w:tr w:rsidR="005E6A57" w:rsidRPr="004D3ACC" w14:paraId="5161FDEA" w14:textId="77777777" w:rsidTr="00BB20F9">
        <w:trPr>
          <w:trHeight w:val="1326"/>
        </w:trPr>
        <w:tc>
          <w:tcPr>
            <w:tcW w:w="1975" w:type="dxa"/>
            <w:vMerge/>
          </w:tcPr>
          <w:p w14:paraId="00A4D512" w14:textId="77777777" w:rsidR="005E6A57" w:rsidRPr="00E043C8" w:rsidRDefault="005E6A57" w:rsidP="00BB20F9">
            <w:pPr>
              <w:pStyle w:val="TableParagraph"/>
              <w:spacing w:line="276" w:lineRule="auto"/>
              <w:ind w:left="107" w:right="364"/>
              <w:rPr>
                <w:b/>
                <w:sz w:val="20"/>
                <w:lang w:val="it-IT"/>
              </w:rPr>
            </w:pPr>
          </w:p>
        </w:tc>
        <w:tc>
          <w:tcPr>
            <w:tcW w:w="8657" w:type="dxa"/>
            <w:tcBorders>
              <w:top w:val="single" w:sz="4" w:space="0" w:color="auto"/>
            </w:tcBorders>
          </w:tcPr>
          <w:p w14:paraId="4E8EC238" w14:textId="77777777" w:rsidR="005E6A57" w:rsidRPr="004D3ACC" w:rsidRDefault="005E6A57" w:rsidP="00BB20F9">
            <w:pPr>
              <w:pStyle w:val="TableParagraph"/>
              <w:spacing w:line="276" w:lineRule="auto"/>
              <w:ind w:left="107" w:right="97"/>
              <w:rPr>
                <w:rFonts w:asciiTheme="minorHAnsi" w:hAnsiTheme="minorHAnsi" w:cstheme="minorHAnsi"/>
                <w:b/>
                <w:lang w:val="it-IT"/>
              </w:rPr>
            </w:pPr>
            <w:r w:rsidRPr="004D3ACC">
              <w:rPr>
                <w:rFonts w:asciiTheme="minorHAnsi" w:hAnsiTheme="minorHAnsi" w:cstheme="minorHAnsi"/>
                <w:b/>
                <w:lang w:val="it-IT"/>
              </w:rPr>
              <w:t>Gestione dei rapporti con la segreteria didattica per inserimenti e spostamenti in corso d’anno</w:t>
            </w:r>
          </w:p>
          <w:p w14:paraId="55BDBE67" w14:textId="77777777" w:rsidR="005E6A57" w:rsidRPr="004D3ACC" w:rsidRDefault="005E6A57" w:rsidP="00BB20F9">
            <w:pPr>
              <w:pStyle w:val="TableParagraph"/>
              <w:spacing w:line="276" w:lineRule="auto"/>
              <w:ind w:left="107" w:right="97"/>
              <w:rPr>
                <w:rFonts w:asciiTheme="minorHAnsi" w:hAnsiTheme="minorHAnsi" w:cstheme="minorHAnsi"/>
                <w:lang w:val="it-IT"/>
              </w:rPr>
            </w:pPr>
            <w:r w:rsidRPr="004D3ACC">
              <w:rPr>
                <w:rFonts w:asciiTheme="minorHAnsi" w:hAnsiTheme="minorHAnsi" w:cstheme="minorHAnsi"/>
                <w:lang w:val="it-IT"/>
              </w:rPr>
              <w:t xml:space="preserve">Verifica e gestione inserimenti/spostamenti in itinere attraverso sistema </w:t>
            </w:r>
            <w:proofErr w:type="spellStart"/>
            <w:r w:rsidRPr="004D3ACC">
              <w:rPr>
                <w:rFonts w:asciiTheme="minorHAnsi" w:hAnsiTheme="minorHAnsi" w:cstheme="minorHAnsi"/>
                <w:lang w:val="it-IT"/>
              </w:rPr>
              <w:t>Sicpia</w:t>
            </w:r>
            <w:proofErr w:type="spellEnd"/>
          </w:p>
          <w:p w14:paraId="6B3E5579" w14:textId="77777777" w:rsidR="005E6A57" w:rsidRPr="004D3ACC" w:rsidRDefault="005E6A57" w:rsidP="00BB20F9">
            <w:pPr>
              <w:pStyle w:val="TableParagraph"/>
              <w:spacing w:line="276" w:lineRule="auto"/>
              <w:ind w:left="107" w:right="97"/>
              <w:jc w:val="right"/>
              <w:rPr>
                <w:rFonts w:asciiTheme="minorHAnsi" w:hAnsiTheme="minorHAnsi" w:cstheme="minorHAnsi"/>
                <w:b/>
                <w:lang w:val="it-IT"/>
              </w:rPr>
            </w:pPr>
            <w:r w:rsidRPr="004D3ACC">
              <w:rPr>
                <w:rFonts w:asciiTheme="minorHAnsi" w:hAnsiTheme="minorHAnsi" w:cstheme="minorHAnsi"/>
                <w:b/>
                <w:lang w:val="it-IT"/>
              </w:rPr>
              <w:t xml:space="preserve">FRANCESCA MORA </w:t>
            </w:r>
          </w:p>
        </w:tc>
      </w:tr>
      <w:tr w:rsidR="005E6A57" w:rsidRPr="004D3ACC" w14:paraId="058FCE8C" w14:textId="77777777" w:rsidTr="00BB20F9">
        <w:trPr>
          <w:trHeight w:val="1326"/>
        </w:trPr>
        <w:tc>
          <w:tcPr>
            <w:tcW w:w="1975" w:type="dxa"/>
            <w:vMerge/>
          </w:tcPr>
          <w:p w14:paraId="3756D6B2" w14:textId="77777777" w:rsidR="005E6A57" w:rsidRPr="00E043C8" w:rsidRDefault="005E6A57" w:rsidP="00BB20F9">
            <w:pPr>
              <w:pStyle w:val="TableParagraph"/>
              <w:spacing w:line="276" w:lineRule="auto"/>
              <w:ind w:left="107" w:right="364"/>
              <w:rPr>
                <w:b/>
                <w:sz w:val="20"/>
                <w:lang w:val="it-IT"/>
              </w:rPr>
            </w:pPr>
          </w:p>
        </w:tc>
        <w:tc>
          <w:tcPr>
            <w:tcW w:w="8657" w:type="dxa"/>
            <w:tcBorders>
              <w:top w:val="single" w:sz="4" w:space="0" w:color="auto"/>
            </w:tcBorders>
          </w:tcPr>
          <w:p w14:paraId="19773898" w14:textId="77777777" w:rsidR="005E6A57" w:rsidRPr="004D3ACC" w:rsidRDefault="005E6A57" w:rsidP="00BB20F9">
            <w:pPr>
              <w:pStyle w:val="TableParagraph"/>
              <w:spacing w:line="278" w:lineRule="auto"/>
              <w:ind w:left="107" w:right="855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</w:rPr>
              <w:t>Coordinamento</w:t>
            </w:r>
            <w:proofErr w:type="spellEnd"/>
            <w:r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b/>
                <w:i/>
              </w:rPr>
              <w:t>didattico</w:t>
            </w:r>
            <w:proofErr w:type="spellEnd"/>
            <w:r w:rsidRPr="004D3ACC">
              <w:rPr>
                <w:rFonts w:asciiTheme="minorHAnsi" w:hAnsiTheme="minorHAnsi" w:cstheme="minorHAnsi"/>
                <w:b/>
                <w:i/>
              </w:rPr>
              <w:t xml:space="preserve">  </w:t>
            </w:r>
            <w:proofErr w:type="spellStart"/>
            <w:r w:rsidRPr="004D3ACC">
              <w:rPr>
                <w:rFonts w:asciiTheme="minorHAnsi" w:hAnsiTheme="minorHAnsi" w:cstheme="minorHAnsi"/>
                <w:b/>
                <w:i/>
              </w:rPr>
              <w:t>dei</w:t>
            </w:r>
            <w:proofErr w:type="spellEnd"/>
            <w:proofErr w:type="gramEnd"/>
            <w:r w:rsidRPr="004D3ACC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Pr="004D3ACC">
              <w:rPr>
                <w:rFonts w:asciiTheme="minorHAnsi" w:hAnsiTheme="minorHAnsi" w:cstheme="minorHAnsi"/>
                <w:b/>
                <w:i/>
              </w:rPr>
              <w:t>corsi</w:t>
            </w:r>
            <w:proofErr w:type="spellEnd"/>
            <w:r w:rsidRPr="004D3ACC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Pr="004D3ACC">
              <w:rPr>
                <w:rFonts w:asciiTheme="minorHAnsi" w:hAnsiTheme="minorHAnsi" w:cstheme="minorHAnsi"/>
                <w:b/>
                <w:i/>
              </w:rPr>
              <w:t>competenze</w:t>
            </w:r>
            <w:proofErr w:type="spellEnd"/>
            <w:r w:rsidRPr="004D3ACC">
              <w:rPr>
                <w:rFonts w:asciiTheme="minorHAnsi" w:hAnsiTheme="minorHAnsi" w:cstheme="minorHAnsi"/>
                <w:b/>
                <w:i/>
              </w:rPr>
              <w:t xml:space="preserve"> di </w:t>
            </w:r>
            <w:proofErr w:type="spellStart"/>
            <w:r w:rsidRPr="004D3ACC">
              <w:rPr>
                <w:rFonts w:asciiTheme="minorHAnsi" w:hAnsiTheme="minorHAnsi" w:cstheme="minorHAnsi"/>
                <w:b/>
                <w:i/>
              </w:rPr>
              <w:t>incremento</w:t>
            </w:r>
            <w:proofErr w:type="spellEnd"/>
            <w:r w:rsidRPr="004D3ACC">
              <w:rPr>
                <w:rFonts w:asciiTheme="minorHAnsi" w:hAnsiTheme="minorHAnsi" w:cstheme="minorHAnsi"/>
                <w:b/>
                <w:i/>
              </w:rPr>
              <w:t xml:space="preserve"> (</w:t>
            </w:r>
            <w:proofErr w:type="spellStart"/>
            <w:r w:rsidRPr="004D3ACC">
              <w:rPr>
                <w:rFonts w:asciiTheme="minorHAnsi" w:hAnsiTheme="minorHAnsi" w:cstheme="minorHAnsi"/>
                <w:b/>
                <w:i/>
              </w:rPr>
              <w:t>tutti</w:t>
            </w:r>
            <w:proofErr w:type="spellEnd"/>
            <w:r w:rsidRPr="004D3ACC">
              <w:rPr>
                <w:rFonts w:asciiTheme="minorHAnsi" w:hAnsiTheme="minorHAnsi" w:cstheme="minorHAnsi"/>
                <w:b/>
                <w:i/>
              </w:rPr>
              <w:t xml:space="preserve">) e </w:t>
            </w:r>
            <w:proofErr w:type="spellStart"/>
            <w:r w:rsidRPr="004D3ACC">
              <w:rPr>
                <w:rFonts w:asciiTheme="minorHAnsi" w:hAnsiTheme="minorHAnsi" w:cstheme="minorHAnsi"/>
                <w:b/>
                <w:i/>
              </w:rPr>
              <w:t>anche</w:t>
            </w:r>
            <w:proofErr w:type="spellEnd"/>
            <w:r w:rsidRPr="004D3ACC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Pr="004D3ACC">
              <w:rPr>
                <w:rFonts w:asciiTheme="minorHAnsi" w:hAnsiTheme="minorHAnsi" w:cstheme="minorHAnsi"/>
                <w:b/>
                <w:i/>
              </w:rPr>
              <w:t>organizzativo</w:t>
            </w:r>
            <w:proofErr w:type="spellEnd"/>
            <w:r w:rsidRPr="004D3ACC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Pr="004D3ACC">
              <w:rPr>
                <w:rFonts w:asciiTheme="minorHAnsi" w:hAnsiTheme="minorHAnsi" w:cstheme="minorHAnsi"/>
                <w:b/>
                <w:i/>
              </w:rPr>
              <w:t>nella</w:t>
            </w:r>
            <w:proofErr w:type="spellEnd"/>
            <w:r w:rsidRPr="004D3ACC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Pr="004D3ACC">
              <w:rPr>
                <w:rFonts w:asciiTheme="minorHAnsi" w:hAnsiTheme="minorHAnsi" w:cstheme="minorHAnsi"/>
                <w:b/>
                <w:i/>
              </w:rPr>
              <w:t>sede</w:t>
            </w:r>
            <w:proofErr w:type="spellEnd"/>
            <w:r w:rsidRPr="004D3ACC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Pr="004D3ACC">
              <w:rPr>
                <w:rFonts w:asciiTheme="minorHAnsi" w:hAnsiTheme="minorHAnsi" w:cstheme="minorHAnsi"/>
                <w:b/>
                <w:i/>
              </w:rPr>
              <w:t>principale</w:t>
            </w:r>
            <w:proofErr w:type="spellEnd"/>
            <w:r w:rsidRPr="004D3ACC">
              <w:rPr>
                <w:rFonts w:asciiTheme="minorHAnsi" w:hAnsiTheme="minorHAnsi" w:cstheme="minorHAnsi"/>
                <w:b/>
                <w:i/>
              </w:rPr>
              <w:t xml:space="preserve"> </w:t>
            </w:r>
          </w:p>
          <w:p w14:paraId="0DC2CF1A" w14:textId="77777777" w:rsidR="005E6A57" w:rsidRPr="004D3ACC" w:rsidRDefault="005E6A57" w:rsidP="00BB20F9">
            <w:pPr>
              <w:pStyle w:val="TableParagraph"/>
              <w:spacing w:line="276" w:lineRule="auto"/>
              <w:ind w:left="107" w:right="97"/>
              <w:rPr>
                <w:rFonts w:asciiTheme="minorHAnsi" w:hAnsiTheme="minorHAnsi" w:cstheme="minorHAnsi"/>
                <w:b/>
                <w:lang w:val="it-IT"/>
              </w:rPr>
            </w:pPr>
            <w:r w:rsidRPr="004D3ACC">
              <w:rPr>
                <w:rFonts w:asciiTheme="minorHAnsi" w:hAnsiTheme="minorHAnsi" w:cstheme="minorHAnsi"/>
                <w:b/>
                <w:i/>
              </w:rPr>
              <w:t xml:space="preserve">                                                 </w:t>
            </w:r>
            <w:r>
              <w:rPr>
                <w:rFonts w:asciiTheme="minorHAnsi" w:hAnsiTheme="minorHAnsi" w:cstheme="minorHAnsi"/>
                <w:b/>
                <w:i/>
              </w:rPr>
              <w:t xml:space="preserve">   </w:t>
            </w:r>
            <w:r w:rsidRPr="004D3ACC">
              <w:rPr>
                <w:rFonts w:asciiTheme="minorHAnsi" w:hAnsiTheme="minorHAnsi" w:cstheme="minorHAnsi"/>
                <w:b/>
                <w:i/>
              </w:rPr>
              <w:t>TRAVERSO GLORIA</w:t>
            </w:r>
          </w:p>
        </w:tc>
      </w:tr>
    </w:tbl>
    <w:p w14:paraId="78F389E0" w14:textId="77777777" w:rsidR="005E6A57" w:rsidRPr="005E6A57" w:rsidRDefault="005E6A57">
      <w:pPr>
        <w:rPr>
          <w:b/>
        </w:rPr>
      </w:pPr>
      <w:bookmarkStart w:id="0" w:name="_GoBack"/>
      <w:bookmarkEnd w:id="0"/>
    </w:p>
    <w:sectPr w:rsidR="005E6A57" w:rsidRPr="005E6A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A57"/>
    <w:rsid w:val="005E6A57"/>
    <w:rsid w:val="0085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99965"/>
  <w15:chartTrackingRefBased/>
  <w15:docId w15:val="{5120949B-EDD0-4B0C-B7B7-405469FB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6A5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E6A57"/>
    <w:pPr>
      <w:widowControl w:val="0"/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3773B9BC43AD46B23C67623C65C2A4" ma:contentTypeVersion="12" ma:contentTypeDescription="Creare un nuovo documento." ma:contentTypeScope="" ma:versionID="81dcc64c70dca3ce2f4bb50542982269">
  <xsd:schema xmlns:xsd="http://www.w3.org/2001/XMLSchema" xmlns:xs="http://www.w3.org/2001/XMLSchema" xmlns:p="http://schemas.microsoft.com/office/2006/metadata/properties" xmlns:ns3="b5972abe-c3d2-4303-b3ca-c4e1463a5ead" targetNamespace="http://schemas.microsoft.com/office/2006/metadata/properties" ma:root="true" ma:fieldsID="c8407b464f764be8aed42845926c1557" ns3:_="">
    <xsd:import namespace="b5972abe-c3d2-4303-b3ca-c4e1463a5ea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72abe-c3d2-4303-b3ca-c4e1463a5ea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5972abe-c3d2-4303-b3ca-c4e1463a5ead" xsi:nil="true"/>
  </documentManagement>
</p:properties>
</file>

<file path=customXml/itemProps1.xml><?xml version="1.0" encoding="utf-8"?>
<ds:datastoreItem xmlns:ds="http://schemas.openxmlformats.org/officeDocument/2006/customXml" ds:itemID="{B08926C4-13A1-4C70-BB7B-0FF25FF9D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72abe-c3d2-4303-b3ca-c4e1463a5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2ED87A-EE41-4F50-B2FD-59194CC741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CBDD1A-7245-440D-989B-CD503BA7DE37}">
  <ds:schemaRefs>
    <ds:schemaRef ds:uri="http://purl.org/dc/terms/"/>
    <ds:schemaRef ds:uri="http://purl.org/dc/elements/1.1/"/>
    <ds:schemaRef ds:uri="b5972abe-c3d2-4303-b3ca-c4e1463a5ead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Centro Provinciale di Istruzione Adulti Piacenza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Bruschini - DS</dc:creator>
  <cp:keywords/>
  <dc:description/>
  <cp:lastModifiedBy>Manuela Bruschini - DS</cp:lastModifiedBy>
  <cp:revision>1</cp:revision>
  <dcterms:created xsi:type="dcterms:W3CDTF">2025-10-24T14:42:00Z</dcterms:created>
  <dcterms:modified xsi:type="dcterms:W3CDTF">2025-10-24T14:43:00Z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0x0101002B3773B9BC43AD46B23C67623C65C2A4</vt:lpwstr>
  </property>
</Properties>
</file>